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5334E334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</w:t>
      </w:r>
      <w:r w:rsidR="00335BCE" w:rsidRPr="00335BCE">
        <w:rPr>
          <w:rFonts w:ascii="Century" w:hAnsi="Century"/>
          <w:b/>
          <w:sz w:val="28"/>
          <w:szCs w:val="26"/>
        </w:rPr>
        <w:t xml:space="preserve">земельної ділянки </w:t>
      </w:r>
      <w:r w:rsidR="005D1065" w:rsidRPr="005D1065">
        <w:rPr>
          <w:rFonts w:ascii="Century" w:hAnsi="Century"/>
          <w:b/>
          <w:sz w:val="28"/>
          <w:szCs w:val="26"/>
        </w:rPr>
        <w:t xml:space="preserve">щодо відведення її для обслуговування </w:t>
      </w:r>
      <w:bookmarkStart w:id="3" w:name="_Hlk93502387"/>
      <w:r w:rsidR="005D1065" w:rsidRPr="005D1065">
        <w:rPr>
          <w:rFonts w:ascii="Century" w:hAnsi="Century"/>
          <w:b/>
          <w:sz w:val="28"/>
          <w:szCs w:val="26"/>
        </w:rPr>
        <w:t>водозабору «</w:t>
      </w:r>
      <w:proofErr w:type="spellStart"/>
      <w:r w:rsidR="005D1065" w:rsidRPr="005D1065">
        <w:rPr>
          <w:rFonts w:ascii="Century" w:hAnsi="Century"/>
          <w:b/>
          <w:sz w:val="28"/>
          <w:szCs w:val="26"/>
        </w:rPr>
        <w:t>Керниця</w:t>
      </w:r>
      <w:proofErr w:type="spellEnd"/>
      <w:r w:rsidR="005D1065" w:rsidRPr="005D1065">
        <w:rPr>
          <w:rFonts w:ascii="Century" w:hAnsi="Century"/>
          <w:b/>
          <w:sz w:val="28"/>
          <w:szCs w:val="26"/>
        </w:rPr>
        <w:t xml:space="preserve">» </w:t>
      </w:r>
      <w:bookmarkStart w:id="4" w:name="_Hlk93502111"/>
      <w:r w:rsidR="005D1065">
        <w:rPr>
          <w:rFonts w:ascii="Century" w:hAnsi="Century"/>
          <w:b/>
          <w:sz w:val="28"/>
          <w:szCs w:val="26"/>
        </w:rPr>
        <w:t xml:space="preserve">в межах </w:t>
      </w:r>
      <w:r w:rsidR="005D1065" w:rsidRPr="005D1065">
        <w:rPr>
          <w:rFonts w:ascii="Century" w:hAnsi="Century"/>
          <w:b/>
          <w:sz w:val="28"/>
          <w:szCs w:val="26"/>
        </w:rPr>
        <w:t xml:space="preserve">території </w:t>
      </w:r>
      <w:r w:rsidR="005D1065">
        <w:rPr>
          <w:rFonts w:ascii="Century" w:hAnsi="Century"/>
          <w:b/>
          <w:sz w:val="28"/>
          <w:szCs w:val="26"/>
        </w:rPr>
        <w:t>Городоцької міської ради</w:t>
      </w:r>
      <w:r w:rsidR="005D1065" w:rsidRPr="005D1065">
        <w:rPr>
          <w:rFonts w:ascii="Century" w:hAnsi="Century"/>
          <w:b/>
          <w:sz w:val="28"/>
          <w:szCs w:val="26"/>
        </w:rPr>
        <w:t xml:space="preserve"> </w:t>
      </w:r>
      <w:r w:rsidR="005D1065">
        <w:rPr>
          <w:rFonts w:ascii="Century" w:hAnsi="Century"/>
          <w:b/>
          <w:sz w:val="28"/>
          <w:szCs w:val="26"/>
        </w:rPr>
        <w:t>Львівського</w:t>
      </w:r>
      <w:r w:rsidR="005D1065" w:rsidRPr="005D1065">
        <w:rPr>
          <w:rFonts w:ascii="Century" w:hAnsi="Century"/>
          <w:b/>
          <w:sz w:val="28"/>
          <w:szCs w:val="26"/>
        </w:rPr>
        <w:t xml:space="preserve"> району Львівської області</w:t>
      </w:r>
      <w:bookmarkEnd w:id="4"/>
      <w:r w:rsidR="00335BCE" w:rsidRPr="00335BCE">
        <w:rPr>
          <w:rFonts w:ascii="Century" w:hAnsi="Century"/>
          <w:b/>
          <w:sz w:val="28"/>
          <w:szCs w:val="26"/>
        </w:rPr>
        <w:t xml:space="preserve"> </w:t>
      </w:r>
      <w:bookmarkEnd w:id="3"/>
      <w:r w:rsidR="00335BCE" w:rsidRPr="00335BCE">
        <w:rPr>
          <w:rFonts w:ascii="Century" w:hAnsi="Century"/>
          <w:b/>
          <w:sz w:val="28"/>
          <w:szCs w:val="26"/>
        </w:rPr>
        <w:t xml:space="preserve">та надання дозволу на розроблення проекту землеустрою 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783A11E2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r w:rsidR="005D1065">
        <w:rPr>
          <w:rFonts w:ascii="Century" w:hAnsi="Century"/>
          <w:sz w:val="28"/>
          <w:szCs w:val="26"/>
          <w:lang w:val="uk-UA"/>
        </w:rPr>
        <w:t xml:space="preserve">головного інженера </w:t>
      </w:r>
      <w:r w:rsidR="005D1065" w:rsidRPr="005D1065">
        <w:rPr>
          <w:rFonts w:ascii="Century" w:hAnsi="Century"/>
          <w:sz w:val="28"/>
          <w:szCs w:val="26"/>
          <w:lang w:val="uk-UA"/>
        </w:rPr>
        <w:t>ЛМКП «</w:t>
      </w:r>
      <w:proofErr w:type="spellStart"/>
      <w:r w:rsidR="005D1065" w:rsidRPr="005D1065">
        <w:rPr>
          <w:rFonts w:ascii="Century" w:hAnsi="Century"/>
          <w:sz w:val="28"/>
          <w:szCs w:val="26"/>
          <w:lang w:val="uk-UA"/>
        </w:rPr>
        <w:t>Львівводоканал</w:t>
      </w:r>
      <w:proofErr w:type="spellEnd"/>
      <w:r w:rsidR="005D1065" w:rsidRPr="005D1065">
        <w:rPr>
          <w:rFonts w:ascii="Century" w:hAnsi="Century"/>
          <w:sz w:val="28"/>
          <w:szCs w:val="26"/>
          <w:lang w:val="uk-UA"/>
        </w:rPr>
        <w:t>»</w:t>
      </w:r>
      <w:r w:rsidR="005D1065">
        <w:rPr>
          <w:rFonts w:ascii="Century" w:hAnsi="Century"/>
          <w:sz w:val="28"/>
          <w:szCs w:val="26"/>
          <w:lang w:val="uk-UA"/>
        </w:rPr>
        <w:t xml:space="preserve"> </w:t>
      </w:r>
      <w:proofErr w:type="spellStart"/>
      <w:r w:rsidR="005D1065">
        <w:rPr>
          <w:rFonts w:ascii="Century" w:hAnsi="Century"/>
          <w:sz w:val="28"/>
          <w:szCs w:val="26"/>
          <w:lang w:val="uk-UA"/>
        </w:rPr>
        <w:t>Шиманяка</w:t>
      </w:r>
      <w:proofErr w:type="spellEnd"/>
      <w:r w:rsidR="005D1065">
        <w:rPr>
          <w:rFonts w:ascii="Century" w:hAnsi="Century"/>
          <w:sz w:val="28"/>
          <w:szCs w:val="26"/>
          <w:lang w:val="uk-UA"/>
        </w:rPr>
        <w:t xml:space="preserve"> А. </w:t>
      </w:r>
      <w:r w:rsidRPr="00B04283">
        <w:rPr>
          <w:rFonts w:ascii="Century" w:hAnsi="Century"/>
          <w:sz w:val="28"/>
          <w:szCs w:val="26"/>
          <w:lang w:val="uk-UA"/>
        </w:rPr>
        <w:t xml:space="preserve">про затвердження </w:t>
      </w:r>
      <w:r w:rsidR="00335BCE" w:rsidRPr="00335BCE">
        <w:rPr>
          <w:rFonts w:ascii="Century" w:hAnsi="Century"/>
          <w:sz w:val="28"/>
          <w:szCs w:val="26"/>
          <w:lang w:val="uk-UA"/>
        </w:rPr>
        <w:t xml:space="preserve">детального плану території земельної ділянки </w:t>
      </w:r>
      <w:r w:rsidR="005D1065" w:rsidRPr="005D1065">
        <w:rPr>
          <w:rFonts w:ascii="Century" w:hAnsi="Century"/>
          <w:sz w:val="28"/>
          <w:szCs w:val="26"/>
          <w:lang w:val="uk-UA"/>
        </w:rPr>
        <w:t>щодо відведення її для обслуговування водозабору «</w:t>
      </w:r>
      <w:proofErr w:type="spellStart"/>
      <w:r w:rsidR="005D1065" w:rsidRPr="005D1065">
        <w:rPr>
          <w:rFonts w:ascii="Century" w:hAnsi="Century"/>
          <w:sz w:val="28"/>
          <w:szCs w:val="26"/>
          <w:lang w:val="uk-UA"/>
        </w:rPr>
        <w:t>Керниця</w:t>
      </w:r>
      <w:proofErr w:type="spellEnd"/>
      <w:r w:rsidR="005D1065" w:rsidRPr="005D1065">
        <w:rPr>
          <w:rFonts w:ascii="Century" w:hAnsi="Century"/>
          <w:sz w:val="28"/>
          <w:szCs w:val="26"/>
          <w:lang w:val="uk-UA"/>
        </w:rPr>
        <w:t>»</w:t>
      </w:r>
      <w:r w:rsidR="005D1065">
        <w:rPr>
          <w:rFonts w:ascii="Century" w:hAnsi="Century"/>
          <w:sz w:val="28"/>
          <w:szCs w:val="26"/>
          <w:lang w:val="uk-UA"/>
        </w:rPr>
        <w:t xml:space="preserve"> </w:t>
      </w:r>
      <w:r w:rsidR="005D1065" w:rsidRPr="005D1065">
        <w:rPr>
          <w:rFonts w:ascii="Century" w:hAnsi="Century"/>
          <w:sz w:val="28"/>
          <w:szCs w:val="26"/>
          <w:lang w:val="uk-UA"/>
        </w:rPr>
        <w:t>в межах території Городоцької міської ради Львівського району Львівської області</w:t>
      </w:r>
      <w:r w:rsidR="00335BCE" w:rsidRPr="00335BCE">
        <w:rPr>
          <w:rFonts w:ascii="Century" w:hAnsi="Century"/>
          <w:sz w:val="28"/>
          <w:szCs w:val="26"/>
          <w:lang w:val="uk-UA"/>
        </w:rPr>
        <w:t>,</w:t>
      </w:r>
      <w:r w:rsidR="00335BCE">
        <w:rPr>
          <w:rFonts w:ascii="Century" w:hAnsi="Century"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sz w:val="28"/>
          <w:szCs w:val="26"/>
          <w:lang w:val="uk-UA"/>
        </w:rPr>
        <w:t>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6ECB8ABC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 xml:space="preserve">Затвердити </w:t>
      </w:r>
      <w:r w:rsidR="005D1065">
        <w:rPr>
          <w:rFonts w:ascii="Century" w:hAnsi="Century"/>
          <w:sz w:val="28"/>
          <w:szCs w:val="26"/>
        </w:rPr>
        <w:t>«Д</w:t>
      </w:r>
      <w:r w:rsidRPr="00335BCE">
        <w:rPr>
          <w:rFonts w:ascii="Century" w:hAnsi="Century"/>
          <w:sz w:val="28"/>
          <w:szCs w:val="26"/>
        </w:rPr>
        <w:t>етальний план території</w:t>
      </w:r>
      <w:r w:rsidR="005D1065">
        <w:rPr>
          <w:rFonts w:ascii="Century" w:hAnsi="Century"/>
          <w:sz w:val="28"/>
          <w:szCs w:val="26"/>
        </w:rPr>
        <w:t xml:space="preserve"> земельної ділянки </w:t>
      </w:r>
      <w:r w:rsidR="005D1065" w:rsidRPr="005D1065">
        <w:rPr>
          <w:rFonts w:ascii="Century" w:hAnsi="Century"/>
          <w:sz w:val="28"/>
          <w:szCs w:val="26"/>
        </w:rPr>
        <w:t>щодо відведення її для обслуговування водозабору «</w:t>
      </w:r>
      <w:proofErr w:type="spellStart"/>
      <w:r w:rsidR="005D1065" w:rsidRPr="005D1065">
        <w:rPr>
          <w:rFonts w:ascii="Century" w:hAnsi="Century"/>
          <w:sz w:val="28"/>
          <w:szCs w:val="26"/>
        </w:rPr>
        <w:t>Керниця</w:t>
      </w:r>
      <w:proofErr w:type="spellEnd"/>
      <w:r w:rsidR="005D1065" w:rsidRPr="005D1065">
        <w:rPr>
          <w:rFonts w:ascii="Century" w:hAnsi="Century"/>
          <w:sz w:val="28"/>
          <w:szCs w:val="26"/>
        </w:rPr>
        <w:t xml:space="preserve">» на території </w:t>
      </w:r>
      <w:proofErr w:type="spellStart"/>
      <w:r w:rsidR="005D1065" w:rsidRPr="005D1065">
        <w:rPr>
          <w:rFonts w:ascii="Century" w:hAnsi="Century"/>
          <w:sz w:val="28"/>
          <w:szCs w:val="26"/>
        </w:rPr>
        <w:t>Керницької</w:t>
      </w:r>
      <w:proofErr w:type="spellEnd"/>
      <w:r w:rsidR="005D1065" w:rsidRPr="005D1065">
        <w:rPr>
          <w:rFonts w:ascii="Century" w:hAnsi="Century"/>
          <w:sz w:val="28"/>
          <w:szCs w:val="26"/>
        </w:rPr>
        <w:t xml:space="preserve"> сільської ради Городоцького району Львівської області</w:t>
      </w:r>
      <w:r w:rsidR="005D1065">
        <w:rPr>
          <w:rFonts w:ascii="Century" w:hAnsi="Century"/>
          <w:sz w:val="28"/>
          <w:szCs w:val="26"/>
        </w:rPr>
        <w:t>»</w:t>
      </w:r>
      <w:r w:rsidRPr="00335BCE">
        <w:rPr>
          <w:rFonts w:ascii="Century" w:hAnsi="Century"/>
          <w:sz w:val="28"/>
          <w:szCs w:val="26"/>
        </w:rPr>
        <w:t>.</w:t>
      </w:r>
    </w:p>
    <w:p w14:paraId="4BCE42B4" w14:textId="23DF5C28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 xml:space="preserve">Надати дозвіл </w:t>
      </w:r>
      <w:r w:rsidR="005D1065" w:rsidRPr="005D1065">
        <w:rPr>
          <w:rFonts w:ascii="Century" w:hAnsi="Century"/>
          <w:sz w:val="28"/>
          <w:szCs w:val="26"/>
        </w:rPr>
        <w:t>ЛМКП «</w:t>
      </w:r>
      <w:proofErr w:type="spellStart"/>
      <w:r w:rsidR="005D1065" w:rsidRPr="005D1065">
        <w:rPr>
          <w:rFonts w:ascii="Century" w:hAnsi="Century"/>
          <w:sz w:val="28"/>
          <w:szCs w:val="26"/>
        </w:rPr>
        <w:t>Львівводоканал</w:t>
      </w:r>
      <w:proofErr w:type="spellEnd"/>
      <w:r w:rsidR="005D1065" w:rsidRPr="005D1065">
        <w:rPr>
          <w:rFonts w:ascii="Century" w:hAnsi="Century"/>
          <w:sz w:val="28"/>
          <w:szCs w:val="26"/>
        </w:rPr>
        <w:t>»</w:t>
      </w:r>
      <w:r w:rsidRPr="00335BCE">
        <w:rPr>
          <w:rFonts w:ascii="Century" w:hAnsi="Century"/>
          <w:sz w:val="28"/>
          <w:szCs w:val="26"/>
        </w:rPr>
        <w:t xml:space="preserve"> на розроблення проекту землеустрою щодо відведення земельн</w:t>
      </w:r>
      <w:r w:rsidR="005F3311">
        <w:rPr>
          <w:rFonts w:ascii="Century" w:hAnsi="Century"/>
          <w:sz w:val="28"/>
          <w:szCs w:val="26"/>
        </w:rPr>
        <w:t>их</w:t>
      </w:r>
      <w:r w:rsidRPr="00335BCE">
        <w:rPr>
          <w:rFonts w:ascii="Century" w:hAnsi="Century"/>
          <w:sz w:val="28"/>
          <w:szCs w:val="26"/>
        </w:rPr>
        <w:t xml:space="preserve"> ділян</w:t>
      </w:r>
      <w:r w:rsidR="005F3311">
        <w:rPr>
          <w:rFonts w:ascii="Century" w:hAnsi="Century"/>
          <w:sz w:val="28"/>
          <w:szCs w:val="26"/>
        </w:rPr>
        <w:t xml:space="preserve">ок для обслуговування свердловин </w:t>
      </w:r>
      <w:r w:rsidR="005F3311" w:rsidRPr="005F3311">
        <w:rPr>
          <w:rFonts w:ascii="Century" w:hAnsi="Century"/>
          <w:sz w:val="28"/>
          <w:szCs w:val="26"/>
        </w:rPr>
        <w:t>водозабору «</w:t>
      </w:r>
      <w:proofErr w:type="spellStart"/>
      <w:r w:rsidR="005F3311" w:rsidRPr="005F3311">
        <w:rPr>
          <w:rFonts w:ascii="Century" w:hAnsi="Century"/>
          <w:sz w:val="28"/>
          <w:szCs w:val="26"/>
        </w:rPr>
        <w:t>Керниця</w:t>
      </w:r>
      <w:proofErr w:type="spellEnd"/>
      <w:r w:rsidR="005F3311" w:rsidRPr="005F3311">
        <w:rPr>
          <w:rFonts w:ascii="Century" w:hAnsi="Century"/>
          <w:sz w:val="28"/>
          <w:szCs w:val="26"/>
        </w:rPr>
        <w:t>» в межах території Городоцької міської ради Львівського району Львівської області</w:t>
      </w:r>
      <w:r w:rsidRPr="00335BCE">
        <w:rPr>
          <w:rFonts w:ascii="Century" w:hAnsi="Century"/>
          <w:sz w:val="28"/>
          <w:szCs w:val="26"/>
        </w:rPr>
        <w:t>, за розробленням якого звернутися до суб’єкта господарювання, що є виконавцем робіт із землеустрою згідно з законом.</w:t>
      </w:r>
    </w:p>
    <w:p w14:paraId="42E1E20F" w14:textId="1055CED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Суб’єкту господарювання, що є виконавцем робіт із землеустрою, при розробленні проекту землеустрою позначити на плановому 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</w:t>
      </w:r>
      <w:r w:rsidRPr="00B04283">
        <w:rPr>
          <w:rFonts w:ascii="Century" w:hAnsi="Century"/>
          <w:sz w:val="28"/>
          <w:szCs w:val="26"/>
        </w:rPr>
        <w:lastRenderedPageBreak/>
        <w:t xml:space="preserve">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77D887F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  <w:bookmarkStart w:id="5" w:name="_GoBack"/>
      <w:bookmarkEnd w:id="5"/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50F39" w14:textId="77777777" w:rsidR="002D7B2D" w:rsidRDefault="002D7B2D">
      <w:r>
        <w:separator/>
      </w:r>
    </w:p>
  </w:endnote>
  <w:endnote w:type="continuationSeparator" w:id="0">
    <w:p w14:paraId="0AC8A527" w14:textId="77777777" w:rsidR="002D7B2D" w:rsidRDefault="002D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CD5C9" w14:textId="77777777" w:rsidR="002D7B2D" w:rsidRDefault="002D7B2D">
      <w:r>
        <w:separator/>
      </w:r>
    </w:p>
  </w:footnote>
  <w:footnote w:type="continuationSeparator" w:id="0">
    <w:p w14:paraId="7DC0D2F3" w14:textId="77777777" w:rsidR="002D7B2D" w:rsidRDefault="002D7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1F8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7B2D"/>
    <w:rsid w:val="002F131E"/>
    <w:rsid w:val="003017B6"/>
    <w:rsid w:val="0032012E"/>
    <w:rsid w:val="00322F37"/>
    <w:rsid w:val="003235E8"/>
    <w:rsid w:val="00335BCE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65D54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6168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1065"/>
    <w:rsid w:val="005D7463"/>
    <w:rsid w:val="005E61A7"/>
    <w:rsid w:val="005E7FD7"/>
    <w:rsid w:val="005F3311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0583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3266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594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673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E726B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279A5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2021-12-24T08:29:00Z</cp:lastPrinted>
  <dcterms:created xsi:type="dcterms:W3CDTF">2022-01-19T14:20:00Z</dcterms:created>
  <dcterms:modified xsi:type="dcterms:W3CDTF">2022-01-19T14:34:00Z</dcterms:modified>
</cp:coreProperties>
</file>